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7E4" w:rsidRPr="003677E4" w:rsidRDefault="003677E4" w:rsidP="003677E4">
      <w:r w:rsidRPr="003677E4">
        <w:rPr>
          <w:b/>
          <w:bCs/>
        </w:rPr>
        <w:t>CMS APPROVES BONE ANCHORED DEVICES FOR COVERAGE</w:t>
      </w:r>
    </w:p>
    <w:p w:rsidR="003677E4" w:rsidRPr="003677E4" w:rsidRDefault="003677E4" w:rsidP="003677E4">
      <w:r w:rsidRPr="003677E4">
        <w:rPr>
          <w:b/>
          <w:bCs/>
        </w:rPr>
        <w:t> </w:t>
      </w:r>
      <w:r w:rsidRPr="003677E4">
        <w:t>The Centers for Medicare and Medicaid Services (CMS) issued a final rule that codifies the Medicare policy guidance when a device is not subject to the hearing aid exclusion.</w:t>
      </w:r>
    </w:p>
    <w:p w:rsidR="003677E4" w:rsidRPr="003677E4" w:rsidRDefault="003677E4" w:rsidP="003677E4">
      <w:r w:rsidRPr="003677E4">
        <w:t xml:space="preserve">The rule finalizes that certain auditory implants, including cochlear implants, brain stem implants, and </w:t>
      </w:r>
      <w:proofErr w:type="spellStart"/>
      <w:r w:rsidRPr="003677E4">
        <w:t>osseointegrated</w:t>
      </w:r>
      <w:proofErr w:type="spellEnd"/>
      <w:r w:rsidRPr="003677E4">
        <w:t xml:space="preserve"> (bone-anchored) implants, do not meet the definition of hearing aids that are excluded from coverage.</w:t>
      </w:r>
    </w:p>
    <w:p w:rsidR="003677E4" w:rsidRPr="003677E4" w:rsidRDefault="003677E4" w:rsidP="003677E4">
      <w:r w:rsidRPr="003677E4">
        <w:t>The final rule was published in the November 6, 2014 at page 66242, in the </w:t>
      </w:r>
      <w:r w:rsidRPr="003677E4">
        <w:rPr>
          <w:i/>
          <w:iCs/>
        </w:rPr>
        <w:t xml:space="preserve">Federal Register </w:t>
      </w:r>
      <w:r w:rsidRPr="003677E4">
        <w:t xml:space="preserve">and can be downloaded </w:t>
      </w:r>
      <w:hyperlink r:id="rId5" w:history="1">
        <w:r w:rsidRPr="003677E4">
          <w:rPr>
            <w:rStyle w:val="Hyperlink"/>
          </w:rPr>
          <w:t>http://www.hearingloss.org/sites/default/files/docs/CMS_FinalRule_hearingaidcoverage_exclusion.pdf</w:t>
        </w:r>
      </w:hyperlink>
    </w:p>
    <w:p w:rsidR="00A54A36" w:rsidRDefault="00A54A36">
      <w:bookmarkStart w:id="0" w:name="_GoBack"/>
      <w:bookmarkEnd w:id="0"/>
    </w:p>
    <w:sectPr w:rsidR="00A54A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7E4"/>
    <w:rsid w:val="002D5F27"/>
    <w:rsid w:val="00337DE1"/>
    <w:rsid w:val="003677E4"/>
    <w:rsid w:val="00A5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DE1"/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5F27"/>
    <w:pPr>
      <w:keepNext/>
      <w:keepLines/>
      <w:spacing w:before="60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5F27"/>
    <w:pPr>
      <w:keepNext/>
      <w:keepLines/>
      <w:spacing w:before="32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5F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D5F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677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DE1"/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5F27"/>
    <w:pPr>
      <w:keepNext/>
      <w:keepLines/>
      <w:spacing w:before="60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5F27"/>
    <w:pPr>
      <w:keepNext/>
      <w:keepLines/>
      <w:spacing w:before="32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5F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D5F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677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1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earingloss.org/sites/default/files/docs/CMS_FinalRule_hearingaidcoverage_exclusion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1</cp:revision>
  <dcterms:created xsi:type="dcterms:W3CDTF">2015-02-25T16:51:00Z</dcterms:created>
  <dcterms:modified xsi:type="dcterms:W3CDTF">2015-02-25T16:52:00Z</dcterms:modified>
</cp:coreProperties>
</file>